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30CD9CAE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AC262D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5B6B7B0B" w:rsidR="001333EA" w:rsidRDefault="00D648A2">
            <w:pPr>
              <w:pStyle w:val="ParagraphStyle5"/>
              <w:rPr>
                <w:rStyle w:val="CharacterStyle5"/>
              </w:rPr>
            </w:pPr>
            <w:r w:rsidRPr="00D648A2">
              <w:rPr>
                <w:rStyle w:val="CharacterStyle5"/>
              </w:rPr>
              <w:t>Vyřazená zařízení obsahující chlorfluoruhlovodíky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7BC48247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–</w:t>
            </w:r>
            <w:r w:rsidR="00D648A2">
              <w:rPr>
                <w:rStyle w:val="CharacterStyle8"/>
              </w:rPr>
              <w:t xml:space="preserve"> chladicí zařízení – např. lednice, klimatizace, mrazáky apod. (</w:t>
            </w:r>
            <w:r w:rsidR="00466718">
              <w:rPr>
                <w:rStyle w:val="CharacterStyle8"/>
              </w:rPr>
              <w:t>domácí</w:t>
            </w:r>
            <w:r w:rsidR="00D648A2">
              <w:rPr>
                <w:rStyle w:val="CharacterStyle8"/>
              </w:rPr>
              <w:t>,</w:t>
            </w:r>
            <w:r w:rsidR="00466718">
              <w:rPr>
                <w:rStyle w:val="CharacterStyle8"/>
              </w:rPr>
              <w:t xml:space="preserve"> </w:t>
            </w:r>
            <w:r w:rsidR="00466718" w:rsidRPr="00466718">
              <w:rPr>
                <w:rStyle w:val="CharacterStyle8"/>
              </w:rPr>
              <w:t>od občanů a podobné i z firem a úřadů</w:t>
            </w:r>
            <w:r w:rsidR="00466718">
              <w:rPr>
                <w:rStyle w:val="CharacterStyle8"/>
              </w:rPr>
              <w:t>)</w:t>
            </w:r>
            <w:r w:rsidRPr="005D0C89">
              <w:rPr>
                <w:rStyle w:val="CharacterStyle8"/>
              </w:rPr>
              <w:t xml:space="preserve">, </w:t>
            </w:r>
            <w:r w:rsidR="00D648A2">
              <w:rPr>
                <w:rStyle w:val="CharacterStyle8"/>
              </w:rPr>
              <w:t>která</w:t>
            </w:r>
            <w:r w:rsidRPr="005D0C89">
              <w:rPr>
                <w:rStyle w:val="CharacterStyle8"/>
              </w:rPr>
              <w:t xml:space="preserve"> obsahují </w:t>
            </w:r>
            <w:r>
              <w:rPr>
                <w:rStyle w:val="CharacterStyle8"/>
              </w:rPr>
              <w:t>chladiva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027AD834" w:rsidR="001333EA" w:rsidRDefault="00B17A1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20 01 </w:t>
            </w:r>
            <w:r w:rsidR="00D648A2">
              <w:rPr>
                <w:rStyle w:val="CharacterStyle13"/>
              </w:rPr>
              <w:t>23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4A5FAC79" w:rsidR="001333EA" w:rsidRDefault="00D648A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7EFC0182" w:rsidR="001333EA" w:rsidRDefault="00D648A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4E07" w14:textId="77777777" w:rsidR="008F41B7" w:rsidRDefault="008F41B7">
      <w:r>
        <w:separator/>
      </w:r>
    </w:p>
  </w:endnote>
  <w:endnote w:type="continuationSeparator" w:id="0">
    <w:p w14:paraId="041399F4" w14:textId="77777777" w:rsidR="008F41B7" w:rsidRDefault="008F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8360" w14:textId="77777777" w:rsidR="008F41B7" w:rsidRDefault="008F41B7">
      <w:r>
        <w:separator/>
      </w:r>
    </w:p>
  </w:footnote>
  <w:footnote w:type="continuationSeparator" w:id="0">
    <w:p w14:paraId="0C8CBEC3" w14:textId="77777777" w:rsidR="008F41B7" w:rsidRDefault="008F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4241F9"/>
    <w:rsid w:val="00435B23"/>
    <w:rsid w:val="00466718"/>
    <w:rsid w:val="005D0C89"/>
    <w:rsid w:val="007E09C6"/>
    <w:rsid w:val="008B21AE"/>
    <w:rsid w:val="008F41B7"/>
    <w:rsid w:val="00945EB6"/>
    <w:rsid w:val="0098266F"/>
    <w:rsid w:val="00AC262D"/>
    <w:rsid w:val="00AD1317"/>
    <w:rsid w:val="00B17A1B"/>
    <w:rsid w:val="00D648A2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11</cp:revision>
  <dcterms:created xsi:type="dcterms:W3CDTF">2022-09-22T06:22:00Z</dcterms:created>
  <dcterms:modified xsi:type="dcterms:W3CDTF">2022-09-22T12:16:00Z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